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33" w:rsidRDefault="00664533" w:rsidP="006645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664533" w:rsidRDefault="00664533" w:rsidP="00664533">
      <w:pPr>
        <w:jc w:val="center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№23»</w:t>
      </w:r>
      <w:r>
        <w:rPr>
          <w:noProof/>
        </w:rPr>
        <w:t xml:space="preserve"> </w:t>
      </w:r>
    </w:p>
    <w:p w:rsidR="009F4CFE" w:rsidRDefault="00664533" w:rsidP="00664533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64533">
        <w:rPr>
          <w:rFonts w:ascii="Times New Roman" w:hAnsi="Times New Roman" w:cs="Times New Roman"/>
          <w:sz w:val="24"/>
          <w:szCs w:val="24"/>
        </w:rPr>
        <w:t xml:space="preserve">Выпускной прошел, и детский сад открыл свои двери для новых ребят, это совсем еще малыши, которым 1,5 года. Сейчас они только начинают познавать новый для себя мир, проходит адаптация. </w:t>
      </w:r>
      <w:r>
        <w:rPr>
          <w:rFonts w:ascii="Times New Roman" w:hAnsi="Times New Roman" w:cs="Times New Roman"/>
          <w:sz w:val="24"/>
          <w:szCs w:val="24"/>
        </w:rPr>
        <w:t>Конечно, без слез не обходится, но самое главное, что малыши идут с желанием в детский сад.</w:t>
      </w:r>
    </w:p>
    <w:p w:rsidR="00664533" w:rsidRDefault="00664533" w:rsidP="00664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Мы стараемся окружить малышей заботой, вниманием, что бы адаптация прошла менее безболезненно для них. В этом нам еще помогают наши выпускники, которые на лето остались посещать детский сад. </w:t>
      </w:r>
    </w:p>
    <w:p w:rsidR="00664533" w:rsidRDefault="00664533" w:rsidP="00664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Ребята хорошо кушают, любят играть в песочнице, смотрят книжки, изучают правила поведения в группе и многое другое.</w:t>
      </w:r>
    </w:p>
    <w:p w:rsidR="00664533" w:rsidRDefault="00664533" w:rsidP="007D2E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1663" cy="3014341"/>
            <wp:effectExtent l="171450" t="133350" r="367237" b="300359"/>
            <wp:docPr id="1" name="Рисунок 1" descr="C:\Users\Admin\Desktop\вд фото\9fea5b59-bb5f-486a-bf68-a44a2045ac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д фото\9fea5b59-bb5f-486a-bf68-a44a2045ac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18" cy="3019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9496" cy="3011455"/>
            <wp:effectExtent l="171450" t="133350" r="369404" b="303245"/>
            <wp:docPr id="2" name="Рисунок 2" descr="C:\Users\Admin\Desktop\вд фото\ce0dae3a-b04a-488c-a2aa-27c080ee11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д фото\ce0dae3a-b04a-488c-a2aa-27c080ee11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11" cy="3013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4533" w:rsidRDefault="00664533" w:rsidP="007D2E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2073" cy="3014888"/>
            <wp:effectExtent l="171450" t="133350" r="366827" b="299812"/>
            <wp:docPr id="3" name="Рисунок 3" descr="C:\Users\Admin\Desktop\вд фото\cdfe944d-d422-4dc7-a5a2-c8c543cac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д фото\cdfe944d-d422-4dc7-a5a2-c8c543caca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979" cy="3020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4509" cy="3031463"/>
            <wp:effectExtent l="171450" t="133350" r="354391" b="302287"/>
            <wp:docPr id="4" name="Рисунок 4" descr="C:\Users\Admin\Desktop\вд фото\78c7fa03-bfe2-4350-91ae-fd4538cfea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вд фото\78c7fa03-bfe2-4350-91ae-fd4538cfea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934" cy="3037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4533" w:rsidRDefault="00664533" w:rsidP="007D2E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03958" cy="3737113"/>
            <wp:effectExtent l="171450" t="133350" r="358342" b="301487"/>
            <wp:docPr id="5" name="Рисунок 5" descr="C:\Users\Admin\Desktop\вд фото\4ac0da08-9306-4e2d-9567-be9c13062a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вд фото\4ac0da08-9306-4e2d-9567-be9c13062aa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007" cy="3737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4533" w:rsidRPr="00664533" w:rsidRDefault="00664533" w:rsidP="006645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4533" w:rsidRPr="00664533" w:rsidSect="0026468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664533"/>
    <w:rsid w:val="00264682"/>
    <w:rsid w:val="00564178"/>
    <w:rsid w:val="00664533"/>
    <w:rsid w:val="007D2E02"/>
    <w:rsid w:val="00993882"/>
    <w:rsid w:val="009F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2023-06-19T07:33:00Z</dcterms:created>
  <dcterms:modified xsi:type="dcterms:W3CDTF">2023-06-20T07:39:00Z</dcterms:modified>
</cp:coreProperties>
</file>